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F15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43FA31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7182A45" wp14:editId="3901EDF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F999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6933A27" w14:textId="2BD24BFD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95F01">
        <w:rPr>
          <w:rFonts w:ascii="Arial" w:hAnsi="Arial" w:cs="Arial"/>
          <w:bCs/>
          <w:color w:val="404040"/>
          <w:sz w:val="24"/>
          <w:szCs w:val="24"/>
        </w:rPr>
        <w:t>Cristian Manuel Carrillo Landeros</w:t>
      </w:r>
    </w:p>
    <w:p w14:paraId="292AA1EB" w14:textId="0FA552A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95F0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63926D3D" w14:textId="5030181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95F01">
        <w:rPr>
          <w:rFonts w:ascii="Arial" w:hAnsi="Arial" w:cs="Arial"/>
          <w:bCs/>
          <w:color w:val="404040"/>
          <w:sz w:val="24"/>
          <w:szCs w:val="24"/>
        </w:rPr>
        <w:t>9769847</w:t>
      </w:r>
    </w:p>
    <w:p w14:paraId="0375B832" w14:textId="7E53DD6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95F01">
        <w:rPr>
          <w:rFonts w:ascii="Arial" w:hAnsi="Arial" w:cs="Arial"/>
          <w:color w:val="404040"/>
          <w:sz w:val="24"/>
          <w:szCs w:val="24"/>
        </w:rPr>
        <w:t>294-942-4389</w:t>
      </w:r>
    </w:p>
    <w:p w14:paraId="56281361" w14:textId="63AE83C4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A7C597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F7FF86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263A3B4" wp14:editId="038C0E3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B6A462A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D11456C" w14:textId="7065B860" w:rsidR="00E751EF" w:rsidRPr="00BB2BF2" w:rsidRDefault="00E751EF" w:rsidP="00E751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2005-2009</w:t>
      </w:r>
    </w:p>
    <w:p w14:paraId="6AA0ECBD" w14:textId="35BA826C" w:rsidR="00E751EF" w:rsidRDefault="00E751EF" w:rsidP="00E7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Veracruzana, campus Xalapa, Licenciatura en Relaciones Industriales</w:t>
      </w:r>
    </w:p>
    <w:p w14:paraId="2ACCC794" w14:textId="77777777" w:rsidR="00E751EF" w:rsidRDefault="00E751E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71287B5" w14:textId="349209CF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95F01">
        <w:rPr>
          <w:rFonts w:ascii="Arial" w:hAnsi="Arial" w:cs="Arial"/>
          <w:b/>
          <w:color w:val="404040"/>
          <w:sz w:val="24"/>
          <w:szCs w:val="24"/>
        </w:rPr>
        <w:t xml:space="preserve"> 2011-2015</w:t>
      </w:r>
    </w:p>
    <w:p w14:paraId="7CED0B68" w14:textId="48B18C6A" w:rsidR="00BA21B4" w:rsidRDefault="00595F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  <w:r w:rsidR="00E751EF">
        <w:rPr>
          <w:rFonts w:ascii="Arial" w:hAnsi="Arial" w:cs="Arial"/>
          <w:color w:val="404040"/>
          <w:sz w:val="24"/>
          <w:szCs w:val="24"/>
        </w:rPr>
        <w:t>, campus Coatzacoalcos, Licenciatura en Derecho</w:t>
      </w:r>
    </w:p>
    <w:p w14:paraId="2CDBA120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C1045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F09A441" wp14:editId="1FEF106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7D074E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3212F43" w14:textId="3387515C" w:rsidR="00BB2BF2" w:rsidRDefault="00595F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2011-2012</w:t>
      </w:r>
    </w:p>
    <w:p w14:paraId="0B1EF9EB" w14:textId="33BDBB07" w:rsidR="00AB5916" w:rsidRDefault="00595F01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Servicios de Salud de Veracruz</w:t>
      </w:r>
      <w:r w:rsidR="00E751EF">
        <w:rPr>
          <w:rFonts w:ascii="NeoSansPro-Regular" w:hAnsi="NeoSansPro-Regular" w:cs="NeoSansPro-Regular"/>
          <w:color w:val="404040"/>
          <w:sz w:val="24"/>
          <w:szCs w:val="24"/>
        </w:rPr>
        <w:t>, Hospital de la comunidad Dr. Pedro Coronel Pérez, en Las Choapas, Veracruz, con el cargo de auxiliar administrativo</w:t>
      </w:r>
    </w:p>
    <w:p w14:paraId="4AC48E62" w14:textId="76684EFD" w:rsidR="00595F01" w:rsidRDefault="005A5FA6" w:rsidP="00595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2014-2017</w:t>
      </w:r>
    </w:p>
    <w:p w14:paraId="719721C3" w14:textId="64ED5811" w:rsidR="00595F01" w:rsidRDefault="005A5FA6" w:rsidP="00595F0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H. Ayuntamiento Constitucional de Las Choapas, Veracruz</w:t>
      </w:r>
      <w:r w:rsidR="00E751EF">
        <w:rPr>
          <w:rFonts w:ascii="NeoSansPro-Regular" w:hAnsi="NeoSansPro-Regular" w:cs="NeoSansPro-Regular"/>
          <w:color w:val="404040"/>
          <w:sz w:val="24"/>
          <w:szCs w:val="24"/>
        </w:rPr>
        <w:t>, en el área de Tesorería Municipal, con el cargo de asistente de egresos.</w:t>
      </w:r>
    </w:p>
    <w:p w14:paraId="34078975" w14:textId="5A8087A6" w:rsidR="005A5FA6" w:rsidRDefault="005A5FA6" w:rsidP="005A5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2020- agosto de 2023 </w:t>
      </w:r>
    </w:p>
    <w:p w14:paraId="2031191C" w14:textId="20146E1E" w:rsidR="005A5FA6" w:rsidRDefault="005A5FA6" w:rsidP="005A5FA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Veracruz, adscrito a la Sub Unidad de Procuración de Justicia de Las Choapas, Veracruz, con el cargo de Fiscal</w:t>
      </w:r>
    </w:p>
    <w:p w14:paraId="13870A10" w14:textId="09404370" w:rsidR="005A5FA6" w:rsidRDefault="005A5FA6" w:rsidP="005A5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de 2023 - actualidad</w:t>
      </w:r>
    </w:p>
    <w:p w14:paraId="3E99B897" w14:textId="63ECD87B" w:rsidR="005A5FA6" w:rsidRDefault="005A5FA6" w:rsidP="005A5FA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Veracruz, adscrito a la Unidad de Procuración de Justicia de San Andrés Tuxtla, Veracruz, con el cargo de Fiscal</w:t>
      </w:r>
    </w:p>
    <w:p w14:paraId="3BC68AB8" w14:textId="77777777" w:rsidR="00595F01" w:rsidRDefault="00595F01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959B9B8" w14:textId="77777777" w:rsidR="00595F01" w:rsidRPr="00595F01" w:rsidRDefault="00595F01" w:rsidP="00BB2BF2">
      <w:pPr>
        <w:rPr>
          <w:b/>
          <w:bCs/>
          <w:sz w:val="24"/>
          <w:szCs w:val="24"/>
        </w:rPr>
      </w:pPr>
    </w:p>
    <w:p w14:paraId="3E665CA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31552180" wp14:editId="29F2FC6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7FC3F1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30C39F5" w14:textId="490A47A5" w:rsidR="006B643A" w:rsidRDefault="00002B9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Ciencias jurídico penales</w:t>
      </w:r>
    </w:p>
    <w:p w14:paraId="2A6B6B25" w14:textId="09823BDB" w:rsidR="00002B9C" w:rsidRPr="00BA21B4" w:rsidRDefault="00002B9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 penal acusatorio</w:t>
      </w:r>
    </w:p>
    <w:sectPr w:rsidR="00002B9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F1E7" w14:textId="77777777" w:rsidR="00AD651C" w:rsidRDefault="00AD651C" w:rsidP="00AB5916">
      <w:pPr>
        <w:spacing w:after="0" w:line="240" w:lineRule="auto"/>
      </w:pPr>
      <w:r>
        <w:separator/>
      </w:r>
    </w:p>
  </w:endnote>
  <w:endnote w:type="continuationSeparator" w:id="0">
    <w:p w14:paraId="708049DE" w14:textId="77777777" w:rsidR="00AD651C" w:rsidRDefault="00AD651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F10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4AF747F" wp14:editId="6A1505D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FB69" w14:textId="77777777" w:rsidR="00AD651C" w:rsidRDefault="00AD651C" w:rsidP="00AB5916">
      <w:pPr>
        <w:spacing w:after="0" w:line="240" w:lineRule="auto"/>
      </w:pPr>
      <w:r>
        <w:separator/>
      </w:r>
    </w:p>
  </w:footnote>
  <w:footnote w:type="continuationSeparator" w:id="0">
    <w:p w14:paraId="77884AC4" w14:textId="77777777" w:rsidR="00AD651C" w:rsidRDefault="00AD651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8B95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D400C5A" wp14:editId="7D26CDB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02B9C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95F01"/>
    <w:rsid w:val="005A32B3"/>
    <w:rsid w:val="005A5FA6"/>
    <w:rsid w:val="00600D12"/>
    <w:rsid w:val="006B643A"/>
    <w:rsid w:val="006C2CDA"/>
    <w:rsid w:val="006C47F4"/>
    <w:rsid w:val="00723B67"/>
    <w:rsid w:val="00726727"/>
    <w:rsid w:val="00785C57"/>
    <w:rsid w:val="00846235"/>
    <w:rsid w:val="009668A0"/>
    <w:rsid w:val="00A66637"/>
    <w:rsid w:val="00AB5916"/>
    <w:rsid w:val="00AD651C"/>
    <w:rsid w:val="00B55469"/>
    <w:rsid w:val="00BA21B4"/>
    <w:rsid w:val="00BB2BF2"/>
    <w:rsid w:val="00CE7F12"/>
    <w:rsid w:val="00D03386"/>
    <w:rsid w:val="00DB2FA1"/>
    <w:rsid w:val="00DE2E01"/>
    <w:rsid w:val="00E71AD8"/>
    <w:rsid w:val="00E751EF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8FC62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2023-10-03T20:39:00Z</dcterms:created>
  <dcterms:modified xsi:type="dcterms:W3CDTF">2023-10-03T20:39:00Z</dcterms:modified>
</cp:coreProperties>
</file>